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43" w:rsidRPr="00A70461" w:rsidRDefault="007D1243" w:rsidP="007D1243">
      <w:pPr>
        <w:rPr>
          <w:rFonts w:ascii="AmerType Md BT" w:hAnsi="AmerType Md BT"/>
        </w:rPr>
      </w:pPr>
      <w:r w:rsidRPr="00A70461">
        <w:rPr>
          <w:rFonts w:ascii="AmerType Md BT" w:hAnsi="AmerType Md BT"/>
          <w:sz w:val="28"/>
          <w:szCs w:val="28"/>
          <w:u w:val="single"/>
        </w:rPr>
        <w:t xml:space="preserve">CATCHER in the RYE </w:t>
      </w:r>
      <w:proofErr w:type="spellStart"/>
      <w:r w:rsidRPr="00A70461">
        <w:rPr>
          <w:rFonts w:ascii="AmerType Md BT" w:hAnsi="AmerType Md BT"/>
          <w:sz w:val="28"/>
          <w:szCs w:val="28"/>
          <w:u w:val="single"/>
        </w:rPr>
        <w:t>Webquest</w:t>
      </w:r>
      <w:proofErr w:type="spellEnd"/>
      <w:r>
        <w:rPr>
          <w:rFonts w:ascii="AmerType Md BT" w:hAnsi="AmerType Md BT"/>
          <w:sz w:val="28"/>
          <w:szCs w:val="28"/>
        </w:rPr>
        <w:tab/>
      </w:r>
      <w:r>
        <w:rPr>
          <w:rFonts w:ascii="AmerType Md BT" w:hAnsi="AmerType Md BT"/>
          <w:sz w:val="28"/>
          <w:szCs w:val="28"/>
        </w:rPr>
        <w:tab/>
      </w:r>
      <w:r>
        <w:rPr>
          <w:rFonts w:ascii="AmerType Md BT" w:hAnsi="AmerType Md BT"/>
          <w:sz w:val="28"/>
          <w:szCs w:val="28"/>
        </w:rPr>
        <w:tab/>
      </w:r>
      <w:r>
        <w:rPr>
          <w:rFonts w:ascii="AmerType Md BT" w:hAnsi="AmerType Md BT"/>
        </w:rPr>
        <w:t xml:space="preserve">Name </w:t>
      </w:r>
      <w:r>
        <w:rPr>
          <w:rFonts w:ascii="AmerType Md BT" w:hAnsi="AmerType Md BT"/>
          <w:u w:val="single"/>
        </w:rPr>
        <w:tab/>
      </w:r>
      <w:r>
        <w:rPr>
          <w:rFonts w:ascii="AmerType Md BT" w:hAnsi="AmerType Md BT"/>
          <w:u w:val="single"/>
        </w:rPr>
        <w:tab/>
      </w:r>
      <w:r>
        <w:rPr>
          <w:rFonts w:ascii="AmerType Md BT" w:hAnsi="AmerType Md BT"/>
          <w:u w:val="single"/>
        </w:rPr>
        <w:tab/>
      </w:r>
      <w:r>
        <w:rPr>
          <w:rFonts w:ascii="AmerType Md BT" w:hAnsi="AmerType Md BT"/>
          <w:u w:val="single"/>
        </w:rPr>
        <w:tab/>
      </w:r>
    </w:p>
    <w:p w:rsidR="007D1243" w:rsidRDefault="007D1243" w:rsidP="007D1243">
      <w:pPr>
        <w:rPr>
          <w:rFonts w:ascii="AmerType Md BT" w:hAnsi="AmerType Md BT"/>
          <w:sz w:val="20"/>
          <w:szCs w:val="20"/>
        </w:rPr>
      </w:pPr>
      <w:r>
        <w:rPr>
          <w:rFonts w:ascii="AmerType Md BT" w:hAnsi="AmerType Md BT"/>
          <w:sz w:val="20"/>
          <w:szCs w:val="20"/>
        </w:rPr>
        <w:t xml:space="preserve">Go to class website (gerhardteng2.weebly.com) and open up the “Catcher </w:t>
      </w:r>
      <w:proofErr w:type="spellStart"/>
      <w:r>
        <w:rPr>
          <w:rFonts w:ascii="AmerType Md BT" w:hAnsi="AmerType Md BT"/>
          <w:sz w:val="20"/>
          <w:szCs w:val="20"/>
        </w:rPr>
        <w:t>Webquest</w:t>
      </w:r>
      <w:proofErr w:type="spellEnd"/>
      <w:r>
        <w:rPr>
          <w:rFonts w:ascii="AmerType Md BT" w:hAnsi="AmerType Md BT"/>
          <w:sz w:val="20"/>
          <w:szCs w:val="20"/>
        </w:rPr>
        <w:t>” presentation</w:t>
      </w:r>
      <w:r w:rsidR="004246E9">
        <w:rPr>
          <w:rFonts w:ascii="AmerType Md BT" w:hAnsi="AmerType Md BT"/>
          <w:sz w:val="20"/>
          <w:szCs w:val="20"/>
        </w:rPr>
        <w:t xml:space="preserve"> on the Assignments page</w:t>
      </w:r>
      <w:r>
        <w:rPr>
          <w:rFonts w:ascii="AmerType Md BT" w:hAnsi="AmerType Md BT"/>
          <w:sz w:val="20"/>
          <w:szCs w:val="20"/>
        </w:rPr>
        <w:t>.</w:t>
      </w:r>
      <w:r w:rsidR="004246E9">
        <w:rPr>
          <w:rFonts w:ascii="AmerType Md BT" w:hAnsi="AmerType Md BT"/>
          <w:sz w:val="20"/>
          <w:szCs w:val="20"/>
        </w:rPr>
        <w:t xml:space="preserve">   Go into PRESENT mode to activate the links.</w:t>
      </w:r>
    </w:p>
    <w:p w:rsidR="007D1243" w:rsidRPr="004246E9" w:rsidRDefault="007D1243" w:rsidP="007D1243">
      <w:pPr>
        <w:rPr>
          <w:rFonts w:ascii="AmerType Md BT" w:hAnsi="AmerType Md BT"/>
          <w:sz w:val="16"/>
          <w:szCs w:val="16"/>
        </w:rPr>
      </w:pPr>
    </w:p>
    <w:p w:rsidR="007D1243" w:rsidRPr="008627C4" w:rsidRDefault="007D1243" w:rsidP="007D1243">
      <w:pPr>
        <w:rPr>
          <w:rFonts w:ascii="AmerType Md BT" w:hAnsi="AmerType Md BT"/>
          <w:sz w:val="20"/>
          <w:szCs w:val="20"/>
        </w:rPr>
      </w:pPr>
      <w:r w:rsidRPr="00BB5AB0">
        <w:rPr>
          <w:rFonts w:ascii="AmerType Md BT" w:hAnsi="AmerType Md BT"/>
          <w:b/>
          <w:u w:val="single"/>
        </w:rPr>
        <w:t>I. J.D. Salinger</w:t>
      </w:r>
      <w:r>
        <w:rPr>
          <w:rFonts w:ascii="AmerType Md BT" w:hAnsi="AmerType Md BT"/>
          <w:sz w:val="20"/>
          <w:szCs w:val="20"/>
        </w:rPr>
        <w:t xml:space="preserve">: </w:t>
      </w:r>
      <w:r w:rsidRPr="008627C4">
        <w:rPr>
          <w:rFonts w:ascii="AmerType Md BT" w:hAnsi="AmerType Md BT"/>
          <w:sz w:val="20"/>
          <w:szCs w:val="20"/>
        </w:rPr>
        <w:t xml:space="preserve">Read through the </w:t>
      </w:r>
      <w:r>
        <w:rPr>
          <w:rFonts w:ascii="AmerType Md BT" w:hAnsi="AmerType Md BT"/>
          <w:sz w:val="20"/>
          <w:szCs w:val="20"/>
        </w:rPr>
        <w:t>first 3 slides on Salinger’s life</w:t>
      </w:r>
      <w:r w:rsidRPr="008627C4">
        <w:rPr>
          <w:rFonts w:ascii="AmerType Md BT" w:hAnsi="AmerType Md BT"/>
          <w:sz w:val="20"/>
          <w:szCs w:val="20"/>
        </w:rPr>
        <w:t xml:space="preserve"> and take bullet point notes on at least 5 interesting/important facts about Salinger</w:t>
      </w:r>
      <w:r>
        <w:rPr>
          <w:rFonts w:ascii="AmerType Md BT" w:hAnsi="AmerType Md BT"/>
          <w:sz w:val="20"/>
          <w:szCs w:val="20"/>
        </w:rPr>
        <w:t xml:space="preserve"> (hint: the arrows point to important facts). </w:t>
      </w:r>
    </w:p>
    <w:p w:rsidR="007D1243" w:rsidRDefault="007D1243" w:rsidP="007D1243">
      <w:pPr>
        <w:numPr>
          <w:ilvl w:val="0"/>
          <w:numId w:val="1"/>
        </w:numPr>
        <w:rPr>
          <w:rFonts w:ascii="AmerType Md BT" w:hAnsi="AmerType Md BT"/>
          <w:sz w:val="22"/>
          <w:szCs w:val="22"/>
        </w:rPr>
      </w:pPr>
      <w:r>
        <w:rPr>
          <w:rFonts w:ascii="AmerType Md BT" w:hAnsi="AmerType Md BT"/>
          <w:sz w:val="22"/>
          <w:szCs w:val="22"/>
        </w:rPr>
        <w:t xml:space="preserve"> </w:t>
      </w:r>
    </w:p>
    <w:p w:rsidR="007D1243" w:rsidRDefault="007D1243" w:rsidP="007D1243">
      <w:pPr>
        <w:ind w:left="720"/>
        <w:rPr>
          <w:rFonts w:ascii="AmerType Md BT" w:hAnsi="AmerType Md BT"/>
          <w:sz w:val="22"/>
          <w:szCs w:val="22"/>
        </w:rPr>
      </w:pPr>
      <w:r>
        <w:rPr>
          <w:rFonts w:ascii="AmerType Md BT" w:hAnsi="AmerType Md BT"/>
          <w:sz w:val="22"/>
          <w:szCs w:val="22"/>
        </w:rPr>
        <w:t xml:space="preserve"> </w:t>
      </w:r>
    </w:p>
    <w:p w:rsidR="007D1243" w:rsidRDefault="007D1243" w:rsidP="007D1243">
      <w:pPr>
        <w:numPr>
          <w:ilvl w:val="0"/>
          <w:numId w:val="1"/>
        </w:numPr>
        <w:rPr>
          <w:rFonts w:ascii="AmerType Md BT" w:hAnsi="AmerType Md BT"/>
          <w:sz w:val="22"/>
          <w:szCs w:val="22"/>
        </w:rPr>
      </w:pPr>
      <w:r>
        <w:rPr>
          <w:rFonts w:ascii="AmerType Md BT" w:hAnsi="AmerType Md BT"/>
          <w:sz w:val="22"/>
          <w:szCs w:val="22"/>
        </w:rPr>
        <w:t xml:space="preserve"> </w:t>
      </w:r>
    </w:p>
    <w:p w:rsidR="007D1243" w:rsidRDefault="007D1243" w:rsidP="007D1243">
      <w:pPr>
        <w:ind w:left="720"/>
        <w:rPr>
          <w:rFonts w:ascii="AmerType Md BT" w:hAnsi="AmerType Md BT"/>
          <w:sz w:val="22"/>
          <w:szCs w:val="22"/>
        </w:rPr>
      </w:pPr>
      <w:r>
        <w:rPr>
          <w:rFonts w:ascii="AmerType Md BT" w:hAnsi="AmerType Md BT"/>
          <w:sz w:val="22"/>
          <w:szCs w:val="22"/>
        </w:rPr>
        <w:t xml:space="preserve"> </w:t>
      </w:r>
    </w:p>
    <w:p w:rsidR="007D1243" w:rsidRDefault="007D1243" w:rsidP="007D1243">
      <w:pPr>
        <w:numPr>
          <w:ilvl w:val="0"/>
          <w:numId w:val="1"/>
        </w:numPr>
        <w:rPr>
          <w:rFonts w:ascii="AmerType Md BT" w:hAnsi="AmerType Md BT"/>
          <w:sz w:val="22"/>
          <w:szCs w:val="22"/>
        </w:rPr>
      </w:pPr>
      <w:r>
        <w:rPr>
          <w:rFonts w:ascii="AmerType Md BT" w:hAnsi="AmerType Md BT"/>
          <w:sz w:val="22"/>
          <w:szCs w:val="22"/>
        </w:rPr>
        <w:t xml:space="preserve"> </w:t>
      </w:r>
    </w:p>
    <w:p w:rsidR="007D1243" w:rsidRDefault="007D1243" w:rsidP="007D1243">
      <w:pPr>
        <w:ind w:left="720"/>
        <w:rPr>
          <w:rFonts w:ascii="AmerType Md BT" w:hAnsi="AmerType Md BT"/>
          <w:sz w:val="22"/>
          <w:szCs w:val="22"/>
        </w:rPr>
      </w:pPr>
      <w:r>
        <w:rPr>
          <w:rFonts w:ascii="AmerType Md BT" w:hAnsi="AmerType Md BT"/>
          <w:sz w:val="22"/>
          <w:szCs w:val="22"/>
        </w:rPr>
        <w:t xml:space="preserve"> </w:t>
      </w:r>
    </w:p>
    <w:p w:rsidR="007D1243" w:rsidRDefault="007D1243" w:rsidP="007D1243">
      <w:pPr>
        <w:numPr>
          <w:ilvl w:val="0"/>
          <w:numId w:val="1"/>
        </w:numPr>
        <w:rPr>
          <w:rFonts w:ascii="AmerType Md BT" w:hAnsi="AmerType Md BT"/>
          <w:sz w:val="22"/>
          <w:szCs w:val="22"/>
        </w:rPr>
      </w:pPr>
      <w:r>
        <w:rPr>
          <w:rFonts w:ascii="AmerType Md BT" w:hAnsi="AmerType Md BT"/>
          <w:sz w:val="22"/>
          <w:szCs w:val="22"/>
        </w:rPr>
        <w:t xml:space="preserve"> </w:t>
      </w:r>
    </w:p>
    <w:p w:rsidR="007D1243" w:rsidRDefault="007D1243" w:rsidP="007D1243">
      <w:pPr>
        <w:ind w:left="720"/>
        <w:rPr>
          <w:rFonts w:ascii="AmerType Md BT" w:hAnsi="AmerType Md BT"/>
          <w:sz w:val="22"/>
          <w:szCs w:val="22"/>
        </w:rPr>
      </w:pPr>
      <w:r>
        <w:rPr>
          <w:rFonts w:ascii="AmerType Md BT" w:hAnsi="AmerType Md BT"/>
          <w:sz w:val="22"/>
          <w:szCs w:val="22"/>
        </w:rPr>
        <w:t xml:space="preserve"> </w:t>
      </w:r>
    </w:p>
    <w:p w:rsidR="007D1243" w:rsidRDefault="007D1243" w:rsidP="007D1243">
      <w:pPr>
        <w:numPr>
          <w:ilvl w:val="0"/>
          <w:numId w:val="1"/>
        </w:numPr>
        <w:rPr>
          <w:rFonts w:ascii="AmerType Md BT" w:hAnsi="AmerType Md BT"/>
          <w:sz w:val="22"/>
          <w:szCs w:val="22"/>
        </w:rPr>
      </w:pPr>
    </w:p>
    <w:p w:rsidR="007D1243" w:rsidRPr="004246E9" w:rsidRDefault="007D1243" w:rsidP="007D1243">
      <w:pPr>
        <w:rPr>
          <w:rFonts w:ascii="AmerType Md BT" w:hAnsi="AmerType Md BT"/>
          <w:sz w:val="20"/>
          <w:szCs w:val="20"/>
        </w:rPr>
      </w:pPr>
    </w:p>
    <w:p w:rsidR="007D1243" w:rsidRPr="002463BB" w:rsidRDefault="007D1243" w:rsidP="007D1243">
      <w:pPr>
        <w:rPr>
          <w:rFonts w:ascii="AmerType Md BT" w:hAnsi="AmerType Md BT"/>
          <w:sz w:val="16"/>
          <w:szCs w:val="16"/>
        </w:rPr>
      </w:pPr>
      <w:r w:rsidRPr="00BB5AB0">
        <w:rPr>
          <w:rFonts w:ascii="AmerType Md BT" w:hAnsi="AmerType Md BT"/>
          <w:b/>
        </w:rPr>
        <w:t>More on Salinger</w:t>
      </w:r>
      <w:r>
        <w:rPr>
          <w:rFonts w:ascii="AmerType Md BT" w:hAnsi="AmerType Md BT"/>
          <w:b/>
        </w:rPr>
        <w:tab/>
      </w:r>
      <w:r>
        <w:rPr>
          <w:rFonts w:ascii="AmerType Md BT" w:hAnsi="AmerType Md BT"/>
          <w:b/>
        </w:rPr>
        <w:tab/>
      </w:r>
      <w:r w:rsidRPr="00AC06F8">
        <w:rPr>
          <w:rFonts w:ascii="AmerType Md BT" w:hAnsi="AmerType Md BT"/>
          <w:sz w:val="22"/>
          <w:szCs w:val="22"/>
        </w:rPr>
        <w:t>http://www.deadcaulfields.com/DCHome.html</w:t>
      </w:r>
      <w:r w:rsidRPr="00A73DC5">
        <w:rPr>
          <w:rFonts w:ascii="AmerType Md BT" w:hAnsi="AmerType Md BT"/>
          <w:sz w:val="22"/>
          <w:szCs w:val="22"/>
        </w:rPr>
        <w:t xml:space="preserve"> </w:t>
      </w:r>
    </w:p>
    <w:p w:rsidR="007D1243" w:rsidRPr="008627C4" w:rsidRDefault="007D1243" w:rsidP="007D1243">
      <w:pPr>
        <w:rPr>
          <w:rFonts w:ascii="AmerType Md BT" w:hAnsi="AmerType Md BT"/>
          <w:sz w:val="20"/>
          <w:szCs w:val="20"/>
        </w:rPr>
      </w:pPr>
      <w:r>
        <w:rPr>
          <w:rFonts w:ascii="AmerType Md BT" w:hAnsi="AmerType Md BT"/>
          <w:sz w:val="22"/>
          <w:szCs w:val="22"/>
        </w:rPr>
        <w:br/>
      </w:r>
      <w:r w:rsidRPr="008627C4">
        <w:rPr>
          <w:rFonts w:ascii="AmerType Md BT" w:hAnsi="AmerType Md BT"/>
          <w:sz w:val="20"/>
          <w:szCs w:val="20"/>
        </w:rPr>
        <w:t xml:space="preserve">Under the Salinger heading, click on </w:t>
      </w:r>
      <w:r w:rsidRPr="008627C4">
        <w:rPr>
          <w:rFonts w:ascii="AmerType Md BT" w:hAnsi="AmerType Md BT"/>
          <w:b/>
          <w:sz w:val="20"/>
          <w:szCs w:val="20"/>
          <w:u w:val="single"/>
        </w:rPr>
        <w:t>AN INTRODUCTION</w:t>
      </w:r>
      <w:r w:rsidRPr="008627C4">
        <w:rPr>
          <w:rFonts w:ascii="AmerType Md BT" w:hAnsi="AmerType Md BT"/>
          <w:sz w:val="20"/>
          <w:szCs w:val="20"/>
        </w:rPr>
        <w:t>.</w:t>
      </w:r>
    </w:p>
    <w:p w:rsidR="007D1243" w:rsidRPr="008627C4" w:rsidRDefault="007D1243" w:rsidP="007D1243">
      <w:pPr>
        <w:rPr>
          <w:rFonts w:ascii="AmerType Md BT" w:hAnsi="AmerType Md BT"/>
          <w:sz w:val="20"/>
          <w:szCs w:val="20"/>
        </w:rPr>
      </w:pPr>
      <w:r w:rsidRPr="008627C4">
        <w:rPr>
          <w:rFonts w:ascii="AmerType Md BT" w:hAnsi="AmerType Md BT"/>
          <w:sz w:val="20"/>
          <w:szCs w:val="20"/>
        </w:rPr>
        <w:t xml:space="preserve">Read the story </w:t>
      </w:r>
      <w:r>
        <w:rPr>
          <w:rFonts w:ascii="AmerType Md BT" w:hAnsi="AmerType Md BT"/>
          <w:sz w:val="20"/>
          <w:szCs w:val="20"/>
        </w:rPr>
        <w:t>“</w:t>
      </w:r>
      <w:r w:rsidRPr="008627C4">
        <w:rPr>
          <w:rFonts w:ascii="AmerType Md BT" w:hAnsi="AmerType Md BT"/>
          <w:sz w:val="20"/>
          <w:szCs w:val="20"/>
        </w:rPr>
        <w:t>A Train Ride</w:t>
      </w:r>
      <w:r>
        <w:rPr>
          <w:rFonts w:ascii="AmerType Md BT" w:hAnsi="AmerType Md BT"/>
          <w:sz w:val="20"/>
          <w:szCs w:val="20"/>
        </w:rPr>
        <w:t>”</w:t>
      </w:r>
      <w:r w:rsidRPr="008627C4">
        <w:rPr>
          <w:rFonts w:ascii="AmerType Md BT" w:hAnsi="AmerType Md BT"/>
          <w:sz w:val="20"/>
          <w:szCs w:val="20"/>
        </w:rPr>
        <w:t xml:space="preserve"> (starts 3 paragraphs down</w:t>
      </w:r>
      <w:r>
        <w:rPr>
          <w:rFonts w:ascii="AmerType Md BT" w:hAnsi="AmerType Md BT"/>
          <w:sz w:val="20"/>
          <w:szCs w:val="20"/>
        </w:rPr>
        <w:t>).  What are your impressions of</w:t>
      </w:r>
      <w:r w:rsidRPr="008627C4">
        <w:rPr>
          <w:rFonts w:ascii="AmerType Md BT" w:hAnsi="AmerType Md BT"/>
          <w:sz w:val="20"/>
          <w:szCs w:val="20"/>
        </w:rPr>
        <w:t xml:space="preserve"> J.D Salinger as a young man?</w:t>
      </w:r>
      <w:r>
        <w:rPr>
          <w:rFonts w:ascii="AmerType Md BT" w:hAnsi="AmerType Md BT"/>
          <w:sz w:val="20"/>
          <w:szCs w:val="20"/>
        </w:rPr>
        <w:t xml:space="preserve">  Response should be a brief analysis of his personality (4-5 sentences). </w:t>
      </w:r>
    </w:p>
    <w:p w:rsidR="007D1243" w:rsidRPr="004246E9" w:rsidRDefault="007D1243" w:rsidP="007D1243">
      <w:pPr>
        <w:rPr>
          <w:rFonts w:ascii="AmerType Md BT" w:hAnsi="AmerType Md BT"/>
          <w:sz w:val="16"/>
          <w:szCs w:val="16"/>
        </w:rPr>
      </w:pPr>
    </w:p>
    <w:p w:rsidR="007D1243" w:rsidRDefault="007D1243" w:rsidP="007D124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243" w:rsidRPr="00587F59" w:rsidRDefault="007D1243" w:rsidP="007D1243">
      <w:pPr>
        <w:rPr>
          <w:rFonts w:ascii="AmerType Md BT" w:hAnsi="AmerType Md BT"/>
          <w:sz w:val="16"/>
          <w:szCs w:val="16"/>
        </w:rPr>
      </w:pPr>
    </w:p>
    <w:p w:rsidR="007D1243" w:rsidRPr="008627C4" w:rsidRDefault="007D1243" w:rsidP="007D1243">
      <w:pPr>
        <w:rPr>
          <w:rFonts w:ascii="AmerType Md BT" w:hAnsi="AmerType Md BT"/>
          <w:sz w:val="20"/>
          <w:szCs w:val="20"/>
        </w:rPr>
      </w:pPr>
      <w:r>
        <w:rPr>
          <w:rFonts w:ascii="AmerType Md BT" w:hAnsi="AmerType Md BT"/>
          <w:sz w:val="20"/>
          <w:szCs w:val="20"/>
        </w:rPr>
        <w:t>Now</w:t>
      </w:r>
      <w:r w:rsidRPr="008627C4">
        <w:rPr>
          <w:rFonts w:ascii="AmerType Md BT" w:hAnsi="AmerType Md BT"/>
          <w:sz w:val="20"/>
          <w:szCs w:val="20"/>
        </w:rPr>
        <w:t xml:space="preserve">, click on </w:t>
      </w:r>
      <w:r>
        <w:rPr>
          <w:rFonts w:ascii="AmerType Md BT" w:hAnsi="AmerType Md BT"/>
          <w:b/>
          <w:sz w:val="20"/>
          <w:szCs w:val="20"/>
          <w:u w:val="single"/>
        </w:rPr>
        <w:t>ALLUSIONS</w:t>
      </w:r>
      <w:r w:rsidRPr="008627C4">
        <w:rPr>
          <w:rFonts w:ascii="AmerType Md BT" w:hAnsi="AmerType Md BT"/>
          <w:sz w:val="20"/>
          <w:szCs w:val="20"/>
        </w:rPr>
        <w:t>.</w:t>
      </w:r>
    </w:p>
    <w:p w:rsidR="007D1243" w:rsidRDefault="007D1243" w:rsidP="007D1243">
      <w:pPr>
        <w:rPr>
          <w:rFonts w:ascii="AmerType Md BT" w:hAnsi="AmerType Md BT"/>
          <w:sz w:val="20"/>
          <w:szCs w:val="20"/>
        </w:rPr>
      </w:pPr>
      <w:r>
        <w:rPr>
          <w:rFonts w:ascii="AmerType Md BT" w:hAnsi="AmerType Md BT"/>
          <w:sz w:val="20"/>
          <w:szCs w:val="20"/>
        </w:rPr>
        <w:t>According to the excerpt about Charlie Chaplin, why do Salinger’s characters hate actors?</w:t>
      </w:r>
    </w:p>
    <w:p w:rsidR="007D1243" w:rsidRPr="004246E9" w:rsidRDefault="007D1243" w:rsidP="007D1243">
      <w:pPr>
        <w:rPr>
          <w:rFonts w:ascii="AmerType Md BT" w:hAnsi="AmerType Md BT"/>
          <w:sz w:val="16"/>
          <w:szCs w:val="16"/>
        </w:rPr>
      </w:pPr>
    </w:p>
    <w:p w:rsidR="007D1243" w:rsidRDefault="007D1243" w:rsidP="007D1243">
      <w:pPr>
        <w:spacing w:line="360" w:lineRule="auto"/>
        <w:rPr>
          <w:rFonts w:ascii="AmerType Md BT" w:hAnsi="AmerType Md BT"/>
          <w:sz w:val="22"/>
          <w:szCs w:val="22"/>
        </w:rPr>
      </w:pPr>
      <w:r>
        <w:rPr>
          <w:rFonts w:ascii="AmerType Md BT" w:hAnsi="AmerType Md B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243" w:rsidRPr="00587F59" w:rsidRDefault="007D1243" w:rsidP="007D1243">
      <w:pPr>
        <w:rPr>
          <w:rFonts w:ascii="AmerType Md BT" w:hAnsi="AmerType Md BT"/>
          <w:sz w:val="16"/>
          <w:szCs w:val="16"/>
        </w:rPr>
      </w:pPr>
    </w:p>
    <w:p w:rsidR="007D1243" w:rsidRPr="00A73DC5" w:rsidRDefault="007D1243" w:rsidP="007D1243">
      <w:pPr>
        <w:rPr>
          <w:rFonts w:ascii="AmerType Md BT" w:hAnsi="AmerType Md BT"/>
        </w:rPr>
      </w:pPr>
      <w:r>
        <w:rPr>
          <w:rFonts w:ascii="AmerType Md BT" w:hAnsi="AmerType Md BT"/>
          <w:b/>
          <w:u w:val="single"/>
        </w:rPr>
        <w:t>II. Cost of items and events in 1950 America</w:t>
      </w:r>
      <w:r>
        <w:rPr>
          <w:rFonts w:ascii="AmerType Md BT" w:hAnsi="AmerType Md BT"/>
        </w:rPr>
        <w:tab/>
        <w:t xml:space="preserve">    </w:t>
      </w:r>
      <w:r w:rsidRPr="00AC06F8">
        <w:rPr>
          <w:rFonts w:ascii="Calibri" w:hAnsi="Calibri" w:cs="Calibri"/>
          <w:sz w:val="20"/>
          <w:szCs w:val="20"/>
        </w:rPr>
        <w:t>http://www.thepeoplehistory.com/1950.html</w:t>
      </w:r>
      <w:r w:rsidRPr="00A73DC5">
        <w:rPr>
          <w:rFonts w:ascii="Calibri" w:hAnsi="Calibri" w:cs="Calibri"/>
          <w:sz w:val="20"/>
          <w:szCs w:val="20"/>
        </w:rPr>
        <w:t xml:space="preserve"> </w:t>
      </w:r>
    </w:p>
    <w:p w:rsidR="007D1243" w:rsidRPr="00A73DC5" w:rsidRDefault="007D1243" w:rsidP="007D1243">
      <w:pPr>
        <w:ind w:firstLine="720"/>
        <w:rPr>
          <w:rFonts w:ascii="Calibri" w:hAnsi="Calibri" w:cs="Calibri"/>
          <w:sz w:val="20"/>
          <w:szCs w:val="20"/>
        </w:rPr>
      </w:pPr>
      <w:r w:rsidRPr="00AC06F8">
        <w:rPr>
          <w:rFonts w:ascii="Calibri" w:hAnsi="Calibri" w:cs="Calibri"/>
          <w:sz w:val="20"/>
          <w:szCs w:val="20"/>
        </w:rPr>
        <w:t>https://www.cheatsheet.com/money-career/things-you-could-buy-for-1-dollar.html/?a=viewall</w:t>
      </w:r>
      <w:r w:rsidRPr="00A73DC5">
        <w:rPr>
          <w:rFonts w:ascii="Calibri" w:hAnsi="Calibri" w:cs="Calibri"/>
          <w:sz w:val="20"/>
          <w:szCs w:val="20"/>
        </w:rPr>
        <w:t xml:space="preserve"> </w:t>
      </w:r>
    </w:p>
    <w:p w:rsidR="007D1243" w:rsidRDefault="007D1243" w:rsidP="007D1243">
      <w:pPr>
        <w:rPr>
          <w:rFonts w:ascii="AmerType Md BT" w:hAnsi="AmerType Md BT"/>
        </w:rPr>
      </w:pPr>
      <w:r>
        <w:rPr>
          <w:rFonts w:ascii="AmerType Md BT" w:hAnsi="AmerType Md BT"/>
        </w:rPr>
        <w:t>Check out the given websites to find out how much these would cost in 1950.</w:t>
      </w:r>
    </w:p>
    <w:p w:rsidR="007D1243" w:rsidRPr="00A25EDF" w:rsidRDefault="007D1243" w:rsidP="007D1243">
      <w:pPr>
        <w:rPr>
          <w:rFonts w:ascii="AmerType Md BT" w:hAnsi="AmerType Md BT"/>
          <w:sz w:val="16"/>
          <w:szCs w:val="16"/>
        </w:rPr>
      </w:pPr>
    </w:p>
    <w:p w:rsidR="007D1243" w:rsidRDefault="007D1243" w:rsidP="007D1243">
      <w:pPr>
        <w:rPr>
          <w:rFonts w:ascii="AmerType Md BT" w:hAnsi="AmerType Md BT"/>
        </w:rPr>
      </w:pPr>
      <w:r>
        <w:rPr>
          <w:rFonts w:ascii="AmerType Md BT" w:hAnsi="AmerType Md BT"/>
        </w:rPr>
        <w:t>1. Gallon of gas</w:t>
      </w:r>
      <w:r>
        <w:rPr>
          <w:rFonts w:ascii="AmerType Md BT" w:hAnsi="AmerType Md BT"/>
        </w:rPr>
        <w:tab/>
      </w:r>
      <w:r>
        <w:rPr>
          <w:rFonts w:ascii="AmerType Md BT" w:hAnsi="AmerType Md BT"/>
          <w:u w:val="single"/>
        </w:rPr>
        <w:tab/>
      </w:r>
      <w:r>
        <w:rPr>
          <w:rFonts w:ascii="AmerType Md BT" w:hAnsi="AmerType Md BT"/>
          <w:u w:val="single"/>
        </w:rPr>
        <w:tab/>
      </w:r>
      <w:r>
        <w:rPr>
          <w:rFonts w:ascii="AmerType Md BT" w:hAnsi="AmerType Md BT"/>
        </w:rPr>
        <w:tab/>
      </w:r>
      <w:r>
        <w:rPr>
          <w:rFonts w:ascii="AmerType Md BT" w:hAnsi="AmerType Md BT"/>
        </w:rPr>
        <w:tab/>
        <w:t>2. Movie ticket</w:t>
      </w:r>
      <w:r>
        <w:rPr>
          <w:rFonts w:ascii="AmerType Md BT" w:hAnsi="AmerType Md BT"/>
        </w:rPr>
        <w:tab/>
      </w:r>
      <w:r>
        <w:rPr>
          <w:rFonts w:ascii="AmerType Md BT" w:hAnsi="AmerType Md BT"/>
          <w:u w:val="single"/>
        </w:rPr>
        <w:tab/>
      </w:r>
      <w:r>
        <w:rPr>
          <w:rFonts w:ascii="AmerType Md BT" w:hAnsi="AmerType Md BT"/>
          <w:u w:val="single"/>
        </w:rPr>
        <w:tab/>
      </w:r>
    </w:p>
    <w:p w:rsidR="007D1243" w:rsidRDefault="007D1243" w:rsidP="007D1243">
      <w:pPr>
        <w:rPr>
          <w:rFonts w:ascii="AmerType Md BT" w:hAnsi="AmerType Md BT"/>
        </w:rPr>
      </w:pPr>
      <w:r>
        <w:rPr>
          <w:rFonts w:ascii="AmerType Md BT" w:hAnsi="AmerType Md BT"/>
        </w:rPr>
        <w:t xml:space="preserve">3. New car </w:t>
      </w:r>
      <w:r>
        <w:rPr>
          <w:rFonts w:ascii="AmerType Md BT" w:hAnsi="AmerType Md BT"/>
        </w:rPr>
        <w:tab/>
      </w:r>
      <w:r>
        <w:rPr>
          <w:rFonts w:ascii="AmerType Md BT" w:hAnsi="AmerType Md BT"/>
          <w:u w:val="single"/>
        </w:rPr>
        <w:tab/>
      </w:r>
      <w:r>
        <w:rPr>
          <w:rFonts w:ascii="AmerType Md BT" w:hAnsi="AmerType Md BT"/>
          <w:u w:val="single"/>
        </w:rPr>
        <w:tab/>
      </w:r>
      <w:r>
        <w:rPr>
          <w:rFonts w:ascii="AmerType Md BT" w:hAnsi="AmerType Md BT"/>
        </w:rPr>
        <w:tab/>
        <w:t xml:space="preserve">4. Ticket to a sporting event </w:t>
      </w:r>
      <w:r>
        <w:rPr>
          <w:rFonts w:ascii="AmerType Md BT" w:hAnsi="AmerType Md BT"/>
        </w:rPr>
        <w:tab/>
      </w:r>
      <w:r>
        <w:rPr>
          <w:rFonts w:ascii="AmerType Md BT" w:hAnsi="AmerType Md BT"/>
          <w:u w:val="single"/>
        </w:rPr>
        <w:tab/>
      </w:r>
      <w:r>
        <w:rPr>
          <w:rFonts w:ascii="AmerType Md BT" w:hAnsi="AmerType Md BT"/>
          <w:u w:val="single"/>
        </w:rPr>
        <w:tab/>
      </w:r>
    </w:p>
    <w:p w:rsidR="007D1243" w:rsidRDefault="007D1243" w:rsidP="007D1243">
      <w:pPr>
        <w:rPr>
          <w:rFonts w:ascii="AmerType Md BT" w:hAnsi="AmerType Md BT"/>
        </w:rPr>
      </w:pPr>
      <w:r>
        <w:rPr>
          <w:rFonts w:ascii="AmerType Md BT" w:hAnsi="AmerType Md BT"/>
        </w:rPr>
        <w:t>5. Pack of cigarettes</w:t>
      </w:r>
      <w:r>
        <w:rPr>
          <w:rFonts w:ascii="AmerType Md BT" w:hAnsi="AmerType Md BT"/>
        </w:rPr>
        <w:tab/>
      </w:r>
      <w:r>
        <w:rPr>
          <w:rFonts w:ascii="AmerType Md BT" w:hAnsi="AmerType Md BT"/>
          <w:u w:val="single"/>
        </w:rPr>
        <w:tab/>
      </w:r>
      <w:r>
        <w:rPr>
          <w:rFonts w:ascii="AmerType Md BT" w:hAnsi="AmerType Md BT"/>
          <w:u w:val="single"/>
        </w:rPr>
        <w:tab/>
      </w:r>
      <w:r>
        <w:rPr>
          <w:rFonts w:ascii="AmerType Md BT" w:hAnsi="AmerType Md BT"/>
        </w:rPr>
        <w:tab/>
        <w:t>6. Book/Pen</w:t>
      </w:r>
      <w:r>
        <w:rPr>
          <w:rFonts w:ascii="AmerType Md BT" w:hAnsi="AmerType Md BT"/>
        </w:rPr>
        <w:tab/>
      </w:r>
      <w:r>
        <w:rPr>
          <w:rFonts w:ascii="AmerType Md BT" w:hAnsi="AmerType Md BT"/>
        </w:rPr>
        <w:tab/>
      </w:r>
      <w:r>
        <w:rPr>
          <w:rFonts w:ascii="AmerType Md BT" w:hAnsi="AmerType Md BT"/>
          <w:u w:val="single"/>
        </w:rPr>
        <w:tab/>
      </w:r>
      <w:r>
        <w:rPr>
          <w:rFonts w:ascii="AmerType Md BT" w:hAnsi="AmerType Md BT"/>
          <w:u w:val="single"/>
        </w:rPr>
        <w:tab/>
      </w:r>
    </w:p>
    <w:p w:rsidR="007D1243" w:rsidRPr="004246E9" w:rsidRDefault="007D1243" w:rsidP="007D1243">
      <w:pPr>
        <w:rPr>
          <w:rFonts w:ascii="AmerType Md BT" w:hAnsi="AmerType Md BT"/>
          <w:sz w:val="16"/>
          <w:szCs w:val="16"/>
        </w:rPr>
      </w:pPr>
    </w:p>
    <w:p w:rsidR="007D1243" w:rsidRPr="00A25EDF" w:rsidRDefault="007D1243" w:rsidP="007D1243">
      <w:pPr>
        <w:rPr>
          <w:rFonts w:ascii="AmerType Md BT" w:hAnsi="AmerType Md BT"/>
        </w:rPr>
      </w:pPr>
      <w:r>
        <w:rPr>
          <w:rFonts w:ascii="AmerType Md BT" w:hAnsi="AmerType Md BT"/>
        </w:rPr>
        <w:t xml:space="preserve">7. $1 in 1950 was approximately equivalent to </w:t>
      </w:r>
      <w:r>
        <w:rPr>
          <w:rFonts w:ascii="AmerType Md BT" w:hAnsi="AmerType Md BT"/>
          <w:u w:val="single"/>
        </w:rPr>
        <w:tab/>
      </w:r>
      <w:r>
        <w:rPr>
          <w:rFonts w:ascii="AmerType Md BT" w:hAnsi="AmerType Md BT"/>
          <w:u w:val="single"/>
        </w:rPr>
        <w:tab/>
      </w:r>
      <w:r>
        <w:rPr>
          <w:rFonts w:ascii="AmerType Md BT" w:hAnsi="AmerType Md BT"/>
          <w:u w:val="single"/>
        </w:rPr>
        <w:tab/>
      </w:r>
      <w:r>
        <w:rPr>
          <w:rFonts w:ascii="AmerType Md BT" w:hAnsi="AmerType Md BT"/>
        </w:rPr>
        <w:t xml:space="preserve"> today. </w:t>
      </w:r>
    </w:p>
    <w:p w:rsidR="007D1243" w:rsidRDefault="007D1243" w:rsidP="007D1243">
      <w:pPr>
        <w:rPr>
          <w:rFonts w:ascii="AmerType Md BT" w:hAnsi="AmerType Md BT"/>
        </w:rPr>
      </w:pPr>
      <w:r>
        <w:rPr>
          <w:rFonts w:ascii="AmerType Md BT" w:hAnsi="AmerType Md BT"/>
          <w:b/>
          <w:u w:val="single"/>
        </w:rPr>
        <w:lastRenderedPageBreak/>
        <w:t>III. Catcher Controversy</w:t>
      </w:r>
      <w:r>
        <w:rPr>
          <w:rFonts w:ascii="AmerType Md BT" w:hAnsi="AmerType Md BT"/>
        </w:rPr>
        <w:t xml:space="preserve"> </w:t>
      </w:r>
    </w:p>
    <w:p w:rsidR="007D1243" w:rsidRPr="00A73DC5" w:rsidRDefault="007D1243" w:rsidP="007D1243">
      <w:pPr>
        <w:ind w:firstLine="720"/>
        <w:rPr>
          <w:rFonts w:ascii="AmerType Md BT" w:hAnsi="AmerType Md BT"/>
        </w:rPr>
      </w:pPr>
      <w:r w:rsidRPr="00AC06F8">
        <w:rPr>
          <w:rFonts w:ascii="Calibri" w:hAnsi="Calibri" w:cs="Calibri"/>
          <w:sz w:val="20"/>
          <w:szCs w:val="20"/>
        </w:rPr>
        <w:t>http://www.remnantnewspaper.com/Archives/archive-2008-0430-catcher_in_the_rye.htm</w:t>
      </w:r>
      <w:r w:rsidRPr="00A73DC5">
        <w:rPr>
          <w:rFonts w:ascii="Calibri" w:hAnsi="Calibri" w:cs="Calibri"/>
          <w:sz w:val="20"/>
          <w:szCs w:val="20"/>
        </w:rPr>
        <w:t xml:space="preserve"> </w:t>
      </w:r>
      <w:r w:rsidRPr="00A73DC5">
        <w:rPr>
          <w:rFonts w:ascii="AmerType Md BT" w:hAnsi="AmerType Md BT"/>
        </w:rPr>
        <w:t xml:space="preserve"> </w:t>
      </w:r>
    </w:p>
    <w:p w:rsidR="007D1243" w:rsidRPr="00D82BE1" w:rsidRDefault="007D1243" w:rsidP="007D1243">
      <w:pPr>
        <w:rPr>
          <w:rFonts w:ascii="AmerType Md BT" w:hAnsi="AmerType Md BT"/>
          <w:b/>
          <w:sz w:val="16"/>
          <w:szCs w:val="16"/>
          <w:u w:val="single"/>
        </w:rPr>
      </w:pPr>
    </w:p>
    <w:p w:rsidR="007D1243" w:rsidRDefault="007D1243" w:rsidP="007D1243">
      <w:pPr>
        <w:rPr>
          <w:rFonts w:ascii="AmerType Md BT" w:hAnsi="AmerType Md BT"/>
          <w:sz w:val="20"/>
          <w:szCs w:val="20"/>
        </w:rPr>
      </w:pPr>
      <w:r>
        <w:rPr>
          <w:rFonts w:ascii="AmerType Md BT" w:hAnsi="AmerType Md BT"/>
          <w:sz w:val="20"/>
          <w:szCs w:val="20"/>
        </w:rPr>
        <w:t>Re</w:t>
      </w:r>
      <w:r w:rsidRPr="008627C4">
        <w:rPr>
          <w:rFonts w:ascii="AmerType Md BT" w:hAnsi="AmerType Md BT"/>
          <w:sz w:val="20"/>
          <w:szCs w:val="20"/>
        </w:rPr>
        <w:t xml:space="preserve">ad the </w:t>
      </w:r>
      <w:r>
        <w:rPr>
          <w:rFonts w:ascii="AmerType Md BT" w:hAnsi="AmerType Md BT"/>
          <w:sz w:val="20"/>
          <w:szCs w:val="20"/>
        </w:rPr>
        <w:t xml:space="preserve">first 5 and the last 5 paragraphs of the </w:t>
      </w:r>
      <w:r w:rsidRPr="008627C4">
        <w:rPr>
          <w:rFonts w:ascii="AmerType Md BT" w:hAnsi="AmerType Md BT"/>
          <w:sz w:val="20"/>
          <w:szCs w:val="20"/>
        </w:rPr>
        <w:t>article “Catcher in the Rye: Catholic Educators and the Death of Innocence</w:t>
      </w:r>
      <w:r>
        <w:rPr>
          <w:rFonts w:ascii="AmerType Md BT" w:hAnsi="AmerType Md BT"/>
          <w:sz w:val="20"/>
          <w:szCs w:val="20"/>
        </w:rPr>
        <w:t>.</w:t>
      </w:r>
      <w:r w:rsidRPr="008627C4">
        <w:rPr>
          <w:rFonts w:ascii="AmerType Md BT" w:hAnsi="AmerType Md BT"/>
          <w:sz w:val="20"/>
          <w:szCs w:val="20"/>
        </w:rPr>
        <w:t xml:space="preserve">” </w:t>
      </w:r>
      <w:r>
        <w:rPr>
          <w:rFonts w:ascii="AmerType Md BT" w:hAnsi="AmerType Md BT"/>
          <w:sz w:val="20"/>
          <w:szCs w:val="20"/>
        </w:rPr>
        <w:t xml:space="preserve">What are several major objections to reading </w:t>
      </w:r>
      <w:proofErr w:type="gramStart"/>
      <w:r w:rsidRPr="0088196E">
        <w:rPr>
          <w:rFonts w:ascii="AmerType Md BT" w:hAnsi="AmerType Md BT"/>
          <w:i/>
          <w:sz w:val="20"/>
          <w:szCs w:val="20"/>
        </w:rPr>
        <w:t>Catcher</w:t>
      </w:r>
      <w:r>
        <w:rPr>
          <w:rFonts w:ascii="AmerType Md BT" w:hAnsi="AmerType Md BT"/>
          <w:sz w:val="20"/>
          <w:szCs w:val="20"/>
        </w:rPr>
        <w:t xml:space="preserve">  in</w:t>
      </w:r>
      <w:proofErr w:type="gramEnd"/>
      <w:r>
        <w:rPr>
          <w:rFonts w:ascii="AmerType Md BT" w:hAnsi="AmerType Md BT"/>
          <w:sz w:val="20"/>
          <w:szCs w:val="20"/>
        </w:rPr>
        <w:t xml:space="preserve"> schools</w:t>
      </w:r>
      <w:r w:rsidRPr="008627C4">
        <w:rPr>
          <w:rFonts w:ascii="AmerType Md BT" w:hAnsi="AmerType Md BT"/>
          <w:sz w:val="20"/>
          <w:szCs w:val="20"/>
        </w:rPr>
        <w:t>?</w:t>
      </w:r>
    </w:p>
    <w:p w:rsidR="007D1243" w:rsidRPr="008627C4" w:rsidRDefault="007D1243" w:rsidP="007D1243">
      <w:pPr>
        <w:rPr>
          <w:rFonts w:ascii="AmerType Md BT" w:hAnsi="AmerType Md BT"/>
          <w:sz w:val="20"/>
          <w:szCs w:val="20"/>
        </w:rPr>
      </w:pPr>
    </w:p>
    <w:p w:rsidR="007D1243" w:rsidRDefault="007D1243" w:rsidP="007D1243">
      <w:pPr>
        <w:spacing w:line="276" w:lineRule="auto"/>
        <w:rPr>
          <w:rFonts w:ascii="AmerType Md BT" w:hAnsi="AmerType Md BT"/>
          <w:sz w:val="22"/>
          <w:szCs w:val="22"/>
        </w:rPr>
      </w:pPr>
      <w:r>
        <w:rPr>
          <w:rFonts w:ascii="AmerType Md BT" w:hAnsi="AmerType Md B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243" w:rsidRDefault="007D1243" w:rsidP="007D1243">
      <w:pPr>
        <w:rPr>
          <w:rFonts w:ascii="AmerType Md BT" w:hAnsi="AmerType Md BT"/>
          <w:sz w:val="22"/>
          <w:szCs w:val="22"/>
        </w:rPr>
      </w:pPr>
    </w:p>
    <w:p w:rsidR="007D1243" w:rsidRDefault="007D1243" w:rsidP="007D1243">
      <w:pPr>
        <w:rPr>
          <w:rFonts w:ascii="AmerType Md BT" w:hAnsi="AmerType Md BT"/>
          <w:sz w:val="20"/>
          <w:szCs w:val="20"/>
        </w:rPr>
      </w:pPr>
      <w:r w:rsidRPr="008627C4">
        <w:rPr>
          <w:rFonts w:ascii="AmerType Md BT" w:hAnsi="AmerType Md BT"/>
          <w:sz w:val="20"/>
          <w:szCs w:val="20"/>
        </w:rPr>
        <w:t>Who is Mark David Chapman</w:t>
      </w:r>
      <w:r w:rsidR="00DD50E3">
        <w:rPr>
          <w:rFonts w:ascii="AmerType Md BT" w:hAnsi="AmerType Md BT"/>
          <w:sz w:val="20"/>
          <w:szCs w:val="20"/>
        </w:rPr>
        <w:t xml:space="preserve"> and what did he do</w:t>
      </w:r>
      <w:r w:rsidRPr="008627C4">
        <w:rPr>
          <w:rFonts w:ascii="AmerType Md BT" w:hAnsi="AmerType Md BT"/>
          <w:sz w:val="20"/>
          <w:szCs w:val="20"/>
        </w:rPr>
        <w:t xml:space="preserve">?  </w:t>
      </w:r>
      <w:r w:rsidR="00DD50E3">
        <w:rPr>
          <w:rFonts w:ascii="AmerType Md BT" w:hAnsi="AmerType Md BT"/>
          <w:sz w:val="20"/>
          <w:szCs w:val="20"/>
        </w:rPr>
        <w:t xml:space="preserve">What is his connection to </w:t>
      </w:r>
      <w:r w:rsidR="00DD50E3" w:rsidRPr="00DD50E3">
        <w:rPr>
          <w:rFonts w:ascii="AmerType Md BT" w:hAnsi="AmerType Md BT"/>
          <w:i/>
          <w:sz w:val="20"/>
          <w:szCs w:val="20"/>
        </w:rPr>
        <w:t>Catcher in the Rye</w:t>
      </w:r>
      <w:r w:rsidRPr="008627C4">
        <w:rPr>
          <w:rFonts w:ascii="AmerType Md BT" w:hAnsi="AmerType Md BT"/>
          <w:sz w:val="20"/>
          <w:szCs w:val="20"/>
        </w:rPr>
        <w:t>?</w:t>
      </w:r>
    </w:p>
    <w:p w:rsidR="007D1243" w:rsidRPr="008627C4" w:rsidRDefault="007D1243" w:rsidP="007D1243">
      <w:pPr>
        <w:rPr>
          <w:rFonts w:ascii="AmerType Md BT" w:hAnsi="AmerType Md BT"/>
          <w:sz w:val="20"/>
          <w:szCs w:val="20"/>
        </w:rPr>
      </w:pPr>
    </w:p>
    <w:p w:rsidR="007D1243" w:rsidRDefault="007D1243" w:rsidP="007D1243">
      <w:pPr>
        <w:spacing w:line="276" w:lineRule="auto"/>
        <w:rPr>
          <w:rFonts w:ascii="AmerType Md BT" w:hAnsi="AmerType Md BT"/>
          <w:sz w:val="22"/>
          <w:szCs w:val="22"/>
        </w:rPr>
      </w:pPr>
      <w:r>
        <w:rPr>
          <w:rFonts w:ascii="AmerType Md BT" w:hAnsi="AmerType Md BT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DD50E3" w:rsidRPr="00DD50E3" w:rsidRDefault="00DD50E3" w:rsidP="007D1243">
      <w:pPr>
        <w:spacing w:line="276" w:lineRule="auto"/>
        <w:rPr>
          <w:u w:val="single"/>
        </w:rPr>
      </w:pPr>
      <w:r>
        <w:rPr>
          <w:rFonts w:ascii="AmerType Md BT" w:hAnsi="AmerType Md BT"/>
          <w:sz w:val="22"/>
          <w:szCs w:val="22"/>
        </w:rPr>
        <w:t>_____________________________________________________________________________________</w:t>
      </w:r>
    </w:p>
    <w:p w:rsidR="007D1243" w:rsidRDefault="007D1243" w:rsidP="007D1243">
      <w:pPr>
        <w:rPr>
          <w:rFonts w:ascii="AmerType Md BT" w:hAnsi="AmerType Md BT"/>
          <w:sz w:val="22"/>
          <w:szCs w:val="22"/>
        </w:rPr>
      </w:pPr>
    </w:p>
    <w:p w:rsidR="00A73DC5" w:rsidRDefault="00A73DC5" w:rsidP="00A73DC5">
      <w:pPr>
        <w:rPr>
          <w:rFonts w:asciiTheme="minorHAnsi" w:hAnsiTheme="minorHAnsi" w:cstheme="minorHAnsi"/>
          <w:sz w:val="22"/>
          <w:szCs w:val="22"/>
        </w:rPr>
      </w:pPr>
      <w:r w:rsidRPr="00A73DC5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A73DC5">
        <w:rPr>
          <w:rFonts w:asciiTheme="minorHAnsi" w:hAnsiTheme="minorHAnsi" w:cstheme="minorHAnsi"/>
          <w:sz w:val="22"/>
          <w:szCs w:val="22"/>
        </w:rPr>
        <w:t xml:space="preserve"> Check out the INTRO on </w:t>
      </w:r>
      <w:r w:rsidRPr="00A73DC5">
        <w:rPr>
          <w:rFonts w:asciiTheme="minorHAnsi" w:hAnsiTheme="minorHAnsi" w:cstheme="minorHAnsi"/>
          <w:sz w:val="22"/>
          <w:szCs w:val="22"/>
          <w:u w:val="single"/>
        </w:rPr>
        <w:t>www.shmoop.com/catcher-in-the-rye</w:t>
      </w:r>
      <w:r w:rsidRPr="00A73DC5">
        <w:rPr>
          <w:rFonts w:asciiTheme="minorHAnsi" w:hAnsiTheme="minorHAnsi" w:cstheme="minorHAnsi"/>
          <w:sz w:val="22"/>
          <w:szCs w:val="22"/>
        </w:rPr>
        <w:t>. In the section (towards the bottom of the page) “</w:t>
      </w:r>
      <w:r w:rsidR="00DD50E3">
        <w:rPr>
          <w:rFonts w:asciiTheme="minorHAnsi" w:hAnsiTheme="minorHAnsi" w:cstheme="minorHAnsi"/>
          <w:sz w:val="22"/>
          <w:szCs w:val="22"/>
        </w:rPr>
        <w:t xml:space="preserve">What is </w:t>
      </w:r>
      <w:r w:rsidR="00DD50E3" w:rsidRPr="00DD50E3">
        <w:rPr>
          <w:rFonts w:asciiTheme="minorHAnsi" w:hAnsiTheme="minorHAnsi" w:cstheme="minorHAnsi"/>
          <w:i/>
          <w:sz w:val="22"/>
          <w:szCs w:val="22"/>
        </w:rPr>
        <w:t>The Catcher in the Rye</w:t>
      </w:r>
      <w:r w:rsidR="00DD50E3">
        <w:rPr>
          <w:rFonts w:asciiTheme="minorHAnsi" w:hAnsiTheme="minorHAnsi" w:cstheme="minorHAnsi"/>
          <w:sz w:val="22"/>
          <w:szCs w:val="22"/>
        </w:rPr>
        <w:t xml:space="preserve"> About and </w:t>
      </w:r>
      <w:r w:rsidRPr="00A73DC5">
        <w:rPr>
          <w:rFonts w:asciiTheme="minorHAnsi" w:hAnsiTheme="minorHAnsi" w:cstheme="minorHAnsi"/>
          <w:sz w:val="22"/>
          <w:szCs w:val="22"/>
        </w:rPr>
        <w:t>Why Should I Care?” what case does the site author make for reading the book?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D50E3">
        <w:rPr>
          <w:rFonts w:asciiTheme="minorHAnsi" w:hAnsiTheme="minorHAnsi" w:cstheme="minorHAnsi"/>
          <w:sz w:val="22"/>
          <w:szCs w:val="22"/>
        </w:rPr>
        <w:t xml:space="preserve">What would the author say to (and about) those who object to reading </w:t>
      </w:r>
      <w:r w:rsidR="00DD50E3" w:rsidRPr="00DD50E3">
        <w:rPr>
          <w:rFonts w:asciiTheme="minorHAnsi" w:hAnsiTheme="minorHAnsi" w:cstheme="minorHAnsi"/>
          <w:i/>
          <w:sz w:val="22"/>
          <w:szCs w:val="22"/>
        </w:rPr>
        <w:t>Catcher in the Rye</w:t>
      </w:r>
      <w:r w:rsidR="00DD50E3">
        <w:rPr>
          <w:rFonts w:asciiTheme="minorHAnsi" w:hAnsiTheme="minorHAnsi" w:cstheme="minorHAnsi"/>
          <w:sz w:val="22"/>
          <w:szCs w:val="22"/>
        </w:rPr>
        <w:t>?</w:t>
      </w:r>
    </w:p>
    <w:p w:rsidR="00A73DC5" w:rsidRDefault="00A73DC5" w:rsidP="00A73DC5">
      <w:pPr>
        <w:rPr>
          <w:rFonts w:asciiTheme="minorHAnsi" w:hAnsiTheme="minorHAnsi" w:cstheme="minorHAnsi"/>
          <w:sz w:val="22"/>
          <w:szCs w:val="22"/>
        </w:rPr>
      </w:pPr>
    </w:p>
    <w:p w:rsidR="00A73DC5" w:rsidRDefault="00A73DC5" w:rsidP="00A73DC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E3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E3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E3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E3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E3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E3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E3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E3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E3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E3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E3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E3">
        <w:rPr>
          <w:rFonts w:asciiTheme="minorHAnsi" w:hAnsiTheme="minorHAnsi" w:cstheme="minorHAnsi"/>
          <w:sz w:val="22"/>
          <w:szCs w:val="22"/>
          <w:u w:val="single"/>
        </w:rPr>
        <w:tab/>
      </w:r>
      <w:r w:rsidR="00DD50E3">
        <w:rPr>
          <w:rFonts w:asciiTheme="minorHAnsi" w:hAnsiTheme="minorHAnsi" w:cstheme="minorHAnsi"/>
          <w:sz w:val="22"/>
          <w:szCs w:val="22"/>
          <w:u w:val="single"/>
        </w:rPr>
        <w:tab/>
      </w:r>
      <w:bookmarkStart w:id="0" w:name="_GoBack"/>
      <w:bookmarkEnd w:id="0"/>
    </w:p>
    <w:p w:rsidR="00A73DC5" w:rsidRPr="00A73DC5" w:rsidRDefault="00A73DC5" w:rsidP="00A73DC5">
      <w:pPr>
        <w:rPr>
          <w:rFonts w:asciiTheme="minorHAnsi" w:hAnsiTheme="minorHAnsi" w:cstheme="minorHAnsi"/>
          <w:sz w:val="22"/>
          <w:szCs w:val="22"/>
        </w:rPr>
      </w:pPr>
    </w:p>
    <w:p w:rsidR="007D1243" w:rsidRDefault="007D1243" w:rsidP="007D1243">
      <w:pPr>
        <w:rPr>
          <w:rFonts w:ascii="AmerType Md BT" w:hAnsi="AmerType Md B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750498</wp:posOffset>
            </wp:positionH>
            <wp:positionV relativeFrom="paragraph">
              <wp:posOffset>32852</wp:posOffset>
            </wp:positionV>
            <wp:extent cx="4326494" cy="2225615"/>
            <wp:effectExtent l="0" t="0" r="0" b="3810"/>
            <wp:wrapNone/>
            <wp:docPr id="1" name="Picture 1" descr="catch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cher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285" cy="22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243" w:rsidRDefault="007D1243" w:rsidP="007D1243">
      <w:pPr>
        <w:ind w:left="720"/>
        <w:rPr>
          <w:rFonts w:ascii="AmerType Md BT" w:hAnsi="AmerType Md BT"/>
          <w:sz w:val="22"/>
          <w:szCs w:val="22"/>
        </w:rPr>
      </w:pPr>
    </w:p>
    <w:p w:rsidR="000C3C98" w:rsidRDefault="000C3C98"/>
    <w:sectPr w:rsidR="000C3C98" w:rsidSect="00270DD8">
      <w:pgSz w:w="12240" w:h="15840"/>
      <w:pgMar w:top="1267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D8E"/>
    <w:multiLevelType w:val="hybridMultilevel"/>
    <w:tmpl w:val="632E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43"/>
    <w:rsid w:val="000C3C98"/>
    <w:rsid w:val="001D19C6"/>
    <w:rsid w:val="004246E9"/>
    <w:rsid w:val="00455B4C"/>
    <w:rsid w:val="007D1243"/>
    <w:rsid w:val="00A73DC5"/>
    <w:rsid w:val="00AC06F8"/>
    <w:rsid w:val="00D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12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2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12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2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Gerhardt</dc:creator>
  <cp:lastModifiedBy>Yelena Gerhardt</cp:lastModifiedBy>
  <cp:revision>2</cp:revision>
  <dcterms:created xsi:type="dcterms:W3CDTF">2020-03-06T17:17:00Z</dcterms:created>
  <dcterms:modified xsi:type="dcterms:W3CDTF">2020-03-06T17:17:00Z</dcterms:modified>
</cp:coreProperties>
</file>